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2D69B" w:themeColor="accent3" w:themeTint="99"/>
  <w:body>
    <w:p w:rsidR="00762B70" w:rsidRDefault="00762B70" w:rsidP="00762B70">
      <w:pPr>
        <w:pStyle w:val="1"/>
        <w:tabs>
          <w:tab w:val="left" w:pos="3885"/>
        </w:tabs>
      </w:pPr>
      <w:r>
        <w:tab/>
        <w:t xml:space="preserve">Рекомендации для родителей </w:t>
      </w:r>
    </w:p>
    <w:p w:rsidR="00762B70" w:rsidRPr="00AF51D0" w:rsidRDefault="00762B70" w:rsidP="00762B70">
      <w:pPr>
        <w:spacing w:after="0" w:line="240" w:lineRule="auto"/>
        <w:rPr>
          <w:i/>
        </w:rPr>
      </w:pPr>
      <w:r>
        <w:t xml:space="preserve">                                                                               </w:t>
      </w:r>
      <w:r w:rsidRPr="00AF51D0">
        <w:rPr>
          <w:i/>
        </w:rPr>
        <w:t xml:space="preserve">Подготовила: воспитатель группы раннего возраста </w:t>
      </w:r>
    </w:p>
    <w:p w:rsidR="00762B70" w:rsidRPr="00AF51D0" w:rsidRDefault="00762B70" w:rsidP="00762B70">
      <w:pPr>
        <w:spacing w:after="0" w:line="240" w:lineRule="auto"/>
        <w:rPr>
          <w:i/>
        </w:rPr>
      </w:pPr>
      <w:r w:rsidRPr="00AF51D0">
        <w:rPr>
          <w:i/>
        </w:rPr>
        <w:t xml:space="preserve">                                                                                                          Соколова  И.В.</w:t>
      </w:r>
      <w:bookmarkStart w:id="0" w:name="_GoBack"/>
      <w:bookmarkEnd w:id="0"/>
    </w:p>
    <w:p w:rsidR="00762B70" w:rsidRPr="00762B70" w:rsidRDefault="00AF51D0" w:rsidP="00762B70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.35pt;margin-top:9.6pt;width:489pt;height:41.25pt;z-index:-251658752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Советские мультфильмы VS современные: плюсы и минусы     "/>
          </v:shape>
        </w:pict>
      </w:r>
      <w:r w:rsidR="00762B70">
        <w:t xml:space="preserve">                                                                                 </w:t>
      </w:r>
    </w:p>
    <w:p w:rsidR="00FA1134" w:rsidRDefault="00FA1134" w:rsidP="00FA1134">
      <w:pPr>
        <w:pStyle w:val="1"/>
        <w:tabs>
          <w:tab w:val="left" w:pos="8010"/>
        </w:tabs>
      </w:pPr>
    </w:p>
    <w:p w:rsidR="00FA1134" w:rsidRPr="00BE3DB1" w:rsidRDefault="00FA1134" w:rsidP="00FA1134">
      <w:pPr>
        <w:pStyle w:val="a3"/>
        <w:rPr>
          <w:sz w:val="28"/>
          <w:szCs w:val="28"/>
        </w:rPr>
      </w:pPr>
      <w:r w:rsidRPr="00BE3DB1">
        <w:rPr>
          <w:rStyle w:val="a4"/>
          <w:sz w:val="28"/>
          <w:szCs w:val="28"/>
        </w:rPr>
        <w:t>Какой ребенок не любит смотреть мультики? Помимо развлечения и обучения ребенка мультфильмы, откровенно говоря, «развязывают» руки вечно занятым взрослым. Малыш занят и доволен, мама может смело посвятить пол часика своим делам. Скажете, что время нынче такое, приходится чем-то жертвовать. Давайте тогда разбираться в масштабах жертвы.</w:t>
      </w:r>
    </w:p>
    <w:p w:rsidR="00FA1134" w:rsidRDefault="00FA1134" w:rsidP="00FA1134">
      <w:pPr>
        <w:pStyle w:val="a3"/>
        <w:jc w:val="both"/>
      </w:pP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4143375" cy="4019550"/>
            <wp:effectExtent l="19050" t="0" r="9525" b="0"/>
            <wp:docPr id="61" name="Рисунок 61" descr="multi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ultik-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B1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>Если усаживать ребенка перед телевизором, то пусть он смотрит качественную продукцию анимации. Засилье Запада отражается и на развлекательном контенте, который предлагается нашим детям. Не будем консерваторами. Попробуем максимально объективно оценить плюсы и минусы мультиков, которые предлагает индустрия развлечений. На ринге два соперника. Встречаем, советские мультфильмы против современных.</w:t>
      </w:r>
    </w:p>
    <w:p w:rsidR="00FA1134" w:rsidRDefault="00AF51D0" w:rsidP="00FA1134">
      <w:pPr>
        <w:pStyle w:val="a3"/>
        <w:jc w:val="both"/>
      </w:pPr>
      <w:r>
        <w:rPr>
          <w:b/>
          <w:bCs/>
          <w:sz w:val="36"/>
          <w:szCs w:val="36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82.25pt;height:76.5pt" fillcolor="black">
            <v:shadow color="#868686"/>
            <v:textpath style="font-family:&quot;Arial Black&quot;;font-size:24pt" fitshape="t" trim="t" string="Советская анимация: плюсы и минусы"/>
          </v:shape>
        </w:pict>
      </w:r>
      <w:r w:rsidR="00FA1134">
        <w:rPr>
          <w:noProof/>
        </w:rPr>
        <w:t xml:space="preserve">                                </w:t>
      </w:r>
      <w:r w:rsidR="00FA1134">
        <w:rPr>
          <w:noProof/>
        </w:rPr>
        <w:drawing>
          <wp:inline distT="0" distB="0" distL="0" distR="0">
            <wp:extent cx="3895725" cy="3794973"/>
            <wp:effectExtent l="19050" t="0" r="9525" b="0"/>
            <wp:docPr id="62" name="Рисунок 62" descr="multi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ultik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79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 xml:space="preserve">Мультики прошлых лет у людей моего поколения ассоциируются с добрым и красивым. В советское время строгие цензоры очень тщательно изучали каждый кадр, который претендовал на внимание детской аудитории. Воспитательная направленность отражалась в каждом мультипликационном произведении. Речь сказочных героев внятная и правильная, негромкая, музыка соответствующая сюжету. Мультфильм выпускался с маниакальной точностью, аналогичной пуску ракеты в открытый космос. И, тем не менее, современные критики нашли, что </w:t>
      </w:r>
      <w:r w:rsidRPr="00BE3DB1">
        <w:rPr>
          <w:rStyle w:val="a4"/>
          <w:b w:val="0"/>
          <w:sz w:val="32"/>
          <w:szCs w:val="32"/>
        </w:rPr>
        <w:t>Волк из «Ну, погоди!»</w:t>
      </w:r>
      <w:r w:rsidRPr="00BE3DB1">
        <w:rPr>
          <w:b/>
          <w:sz w:val="32"/>
          <w:szCs w:val="32"/>
        </w:rPr>
        <w:t xml:space="preserve"> просто злостный разрушитель детской психики — курит, подлец, ведет себя неприлично. Но отрицательный герой и должен обладать не самыми правильными чертами характера. К сожалению, дети ежедневно видят курящих взрослых. Не думаю, что запрет на старинный мультфильм как-то поможет в борьбе с курением среди подрастающего поколения.</w:t>
      </w:r>
    </w:p>
    <w:p w:rsidR="00FA1134" w:rsidRDefault="00FA1134" w:rsidP="00FA1134">
      <w:pPr>
        <w:pStyle w:val="a3"/>
        <w:jc w:val="both"/>
        <w:rPr>
          <w:noProof/>
        </w:rPr>
      </w:pPr>
      <w:r>
        <w:rPr>
          <w:noProof/>
        </w:rPr>
        <w:lastRenderedPageBreak/>
        <w:t xml:space="preserve">                                  </w:t>
      </w:r>
      <w:r>
        <w:rPr>
          <w:noProof/>
        </w:rPr>
        <w:drawing>
          <wp:inline distT="0" distB="0" distL="0" distR="0">
            <wp:extent cx="4352925" cy="4733925"/>
            <wp:effectExtent l="19050" t="0" r="9525" b="0"/>
            <wp:docPr id="63" name="Рисунок 63" descr="multik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ultik-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B1" w:rsidRDefault="00BE3DB1" w:rsidP="00FA1134">
      <w:pPr>
        <w:pStyle w:val="a3"/>
        <w:jc w:val="both"/>
        <w:rPr>
          <w:noProof/>
        </w:rPr>
      </w:pPr>
    </w:p>
    <w:p w:rsidR="00BE3DB1" w:rsidRDefault="00BE3DB1" w:rsidP="00FA1134">
      <w:pPr>
        <w:pStyle w:val="a3"/>
        <w:jc w:val="both"/>
      </w:pPr>
    </w:p>
    <w:p w:rsidR="00BE3DB1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rStyle w:val="a4"/>
          <w:b w:val="0"/>
          <w:sz w:val="32"/>
          <w:szCs w:val="32"/>
        </w:rPr>
        <w:t>Винни-Пух</w:t>
      </w:r>
      <w:r w:rsidRPr="00BE3DB1">
        <w:rPr>
          <w:b/>
          <w:sz w:val="32"/>
          <w:szCs w:val="32"/>
        </w:rPr>
        <w:t>, который так нравился мамам, совершенно не интересен их отпрыскам. Случай распространенный. Почему? Потому что нет ярких красок, юмор не совсем детский, и уж тем более не современный. Не нравится? Не смотрите. Да, в Польше диснеевский вариант этого мультика запретили по очень серьезной причине: Винни, как выяснилось, существо без определенных половых признаков. Мне казалось что он, скорее мальчик, чем девочка. И не только я так думала. Интересно было бы посмотреть на медвежонка с ярко выраженными этими самыми признаками. Сомневаюсь, что в «улучшенном» виде рейтинг персонажа поднялся бы в глазах цензоров.</w:t>
      </w:r>
    </w:p>
    <w:p w:rsidR="00BE3DB1" w:rsidRDefault="00BE3DB1" w:rsidP="00FA1134">
      <w:pPr>
        <w:pStyle w:val="a3"/>
      </w:pPr>
    </w:p>
    <w:p w:rsidR="00BE3DB1" w:rsidRDefault="00BE3DB1" w:rsidP="00FA1134">
      <w:pPr>
        <w:pStyle w:val="a3"/>
      </w:pPr>
    </w:p>
    <w:p w:rsidR="00FA1134" w:rsidRDefault="00FA1134" w:rsidP="00FA1134">
      <w:pPr>
        <w:pStyle w:val="a3"/>
      </w:pP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rStyle w:val="a4"/>
          <w:sz w:val="32"/>
          <w:szCs w:val="32"/>
          <w:u w:val="single"/>
        </w:rPr>
        <w:lastRenderedPageBreak/>
        <w:t>Чебурашка.</w:t>
      </w:r>
      <w:r w:rsidRPr="00BE3DB1">
        <w:rPr>
          <w:b/>
          <w:sz w:val="32"/>
          <w:szCs w:val="32"/>
        </w:rPr>
        <w:t xml:space="preserve"> Ну чем не прелесть? Очаровательный «пушистик», может, несколько глуповат, но сюжет у Успенского замечательный. Есть уже история Чебурашки на новый лад, с упоминанием модных гаджетов и с учетом тенденций развития нашего общества. Не читали еще о том, как друзья Чебурашки требуют у мэра Дружкова отдельное жилье для своего бездомного приятеля? Про пионеров, которые мелькают в кадре, придется долго рассказывать, но это элемент истории. Ничего страшного, даже познавательно.</w:t>
      </w:r>
    </w:p>
    <w:p w:rsidR="00FA1134" w:rsidRDefault="00FA1134" w:rsidP="00FA1134">
      <w:pPr>
        <w:pStyle w:val="a3"/>
        <w:jc w:val="both"/>
      </w:pP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3762375" cy="3781425"/>
            <wp:effectExtent l="19050" t="0" r="9525" b="0"/>
            <wp:docPr id="64" name="Рисунок 64" descr="mul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ulti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34" w:rsidRPr="00BE3DB1" w:rsidRDefault="00FA1134" w:rsidP="00FA1134">
      <w:pPr>
        <w:pStyle w:val="a3"/>
        <w:rPr>
          <w:sz w:val="36"/>
          <w:szCs w:val="36"/>
          <w:u w:val="single"/>
        </w:rPr>
      </w:pPr>
      <w:r w:rsidRPr="00BE3DB1">
        <w:rPr>
          <w:sz w:val="36"/>
          <w:szCs w:val="36"/>
          <w:u w:val="single"/>
        </w:rPr>
        <w:t>Наши дети привыкли к динамичной и яркой картинке. Старые советские мультики этим параметрам не всегда соответствуют.</w:t>
      </w:r>
    </w:p>
    <w:p w:rsidR="00BE3DB1" w:rsidRPr="00BE3DB1" w:rsidRDefault="00FA1134" w:rsidP="00FA1134">
      <w:pPr>
        <w:pStyle w:val="a3"/>
        <w:rPr>
          <w:sz w:val="36"/>
          <w:szCs w:val="36"/>
          <w:u w:val="single"/>
        </w:rPr>
      </w:pPr>
      <w:r w:rsidRPr="00BE3DB1">
        <w:rPr>
          <w:sz w:val="36"/>
          <w:szCs w:val="36"/>
          <w:u w:val="single"/>
        </w:rPr>
        <w:t xml:space="preserve">Казалось бы, это минус. А готова ли неокрепшая психика на стадии формирования к часто мелькающим кадрам? Холериков со слабой нервной системой, возможно, не стоит нагружать подобным развлечением часто. Может таким деткам и стоит «дружить» с Чебурашкой? </w:t>
      </w:r>
    </w:p>
    <w:p w:rsidR="00BE3DB1" w:rsidRDefault="00BE3DB1" w:rsidP="00FA1134">
      <w:pPr>
        <w:pStyle w:val="a3"/>
      </w:pPr>
    </w:p>
    <w:p w:rsidR="00FA1134" w:rsidRDefault="00AF51D0" w:rsidP="00FA1134">
      <w:pPr>
        <w:pStyle w:val="a3"/>
        <w:rPr>
          <w:noProof/>
        </w:rPr>
      </w:pPr>
      <w:r>
        <w:rPr>
          <w:b/>
          <w:bCs/>
          <w:sz w:val="36"/>
          <w:szCs w:val="36"/>
        </w:rPr>
        <w:lastRenderedPageBreak/>
        <w:pict>
          <v:shape id="_x0000_i1026" type="#_x0000_t136" style="width:448.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Современные мультфильмы: польза и вред"/>
          </v:shape>
        </w:pict>
      </w:r>
      <w:r w:rsidR="00FA1134">
        <w:rPr>
          <w:noProof/>
        </w:rPr>
        <w:t xml:space="preserve">                                      </w:t>
      </w:r>
      <w:r w:rsidR="00BE3DB1">
        <w:rPr>
          <w:noProof/>
        </w:rPr>
        <w:t xml:space="preserve">                   </w:t>
      </w:r>
      <w:r w:rsidR="00FA1134">
        <w:rPr>
          <w:noProof/>
        </w:rPr>
        <w:drawing>
          <wp:inline distT="0" distB="0" distL="0" distR="0">
            <wp:extent cx="6010275" cy="3105150"/>
            <wp:effectExtent l="19050" t="0" r="9525" b="0"/>
            <wp:docPr id="65" name="Рисунок 65" descr="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o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B1" w:rsidRDefault="00BE3DB1" w:rsidP="00FA1134">
      <w:pPr>
        <w:pStyle w:val="a3"/>
      </w:pP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rStyle w:val="a4"/>
          <w:sz w:val="32"/>
          <w:szCs w:val="32"/>
        </w:rPr>
        <w:t>Зачастую, когда смотришь современный мультфильм, не всегда можно определить воспитательное значение творения аниматоров.</w:t>
      </w:r>
      <w:r w:rsidRPr="00BE3DB1">
        <w:rPr>
          <w:b/>
          <w:sz w:val="32"/>
          <w:szCs w:val="32"/>
        </w:rPr>
        <w:t xml:space="preserve"> Согласна, детка должна просто развлечься и отдохнуть от нагрузки, которую получает в образовательных заведениях. Но хотелось бы без негатива. </w:t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>Современные мультики иногда демонстрируют откровенную агрессию, жестокие драки, истерики, встречаются даже элементы шантажа, обмана, эротики…</w:t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 xml:space="preserve">Например, </w:t>
      </w:r>
      <w:r w:rsidRPr="00BE3DB1">
        <w:rPr>
          <w:rStyle w:val="a4"/>
          <w:sz w:val="32"/>
          <w:szCs w:val="32"/>
        </w:rPr>
        <w:t>«Алеша Попович и Тугарин Змей»</w:t>
      </w:r>
      <w:r w:rsidRPr="00BE3DB1">
        <w:rPr>
          <w:b/>
          <w:sz w:val="32"/>
          <w:szCs w:val="32"/>
        </w:rPr>
        <w:t xml:space="preserve">. История закручена лихо и интересно. Но не для детей. Азартные игры, карточные долги. Актуально, но к чему пропаганда подобных развлечений среди детей? </w:t>
      </w:r>
    </w:p>
    <w:p w:rsidR="00FA1134" w:rsidRDefault="00FA1134" w:rsidP="00FA1134">
      <w:pPr>
        <w:pStyle w:val="a3"/>
        <w:jc w:val="both"/>
      </w:pPr>
      <w:r>
        <w:rPr>
          <w:noProof/>
        </w:rPr>
        <w:lastRenderedPageBreak/>
        <w:t xml:space="preserve">                             </w:t>
      </w:r>
      <w:r>
        <w:rPr>
          <w:noProof/>
        </w:rPr>
        <w:drawing>
          <wp:inline distT="0" distB="0" distL="0" distR="0">
            <wp:extent cx="4667250" cy="3562350"/>
            <wp:effectExtent l="19050" t="0" r="0" b="0"/>
            <wp:docPr id="66" name="Рисунок 66" descr="multik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ultik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 xml:space="preserve">Эстетическая сторона тоже иногда хромает: </w:t>
      </w:r>
      <w:r w:rsidRPr="00BE3DB1">
        <w:rPr>
          <w:rStyle w:val="a4"/>
          <w:b w:val="0"/>
          <w:sz w:val="32"/>
          <w:szCs w:val="32"/>
        </w:rPr>
        <w:t>Шрека</w:t>
      </w:r>
      <w:r w:rsidRPr="00BE3DB1">
        <w:rPr>
          <w:b/>
          <w:sz w:val="32"/>
          <w:szCs w:val="32"/>
        </w:rPr>
        <w:t xml:space="preserve"> красавцем назвать сложно, хотя миленький, у </w:t>
      </w:r>
      <w:r w:rsidRPr="00BE3DB1">
        <w:rPr>
          <w:rStyle w:val="a4"/>
          <w:b w:val="0"/>
          <w:sz w:val="32"/>
          <w:szCs w:val="32"/>
        </w:rPr>
        <w:t>Монстров Хай</w:t>
      </w:r>
      <w:r w:rsidRPr="00BE3DB1">
        <w:rPr>
          <w:b/>
          <w:sz w:val="32"/>
          <w:szCs w:val="32"/>
        </w:rPr>
        <w:t xml:space="preserve"> тоже не совсем естественная внешность, а глядя на </w:t>
      </w:r>
      <w:r w:rsidRPr="00BE3DB1">
        <w:rPr>
          <w:rStyle w:val="a4"/>
          <w:b w:val="0"/>
          <w:sz w:val="32"/>
          <w:szCs w:val="32"/>
        </w:rPr>
        <w:t>Черепашек Ниндзя</w:t>
      </w:r>
      <w:r w:rsidRPr="00BE3DB1">
        <w:rPr>
          <w:b/>
          <w:sz w:val="32"/>
          <w:szCs w:val="32"/>
        </w:rPr>
        <w:t xml:space="preserve"> у многих происходит ломка представлений о классической красоте.</w:t>
      </w:r>
    </w:p>
    <w:p w:rsidR="00FA1134" w:rsidRDefault="00FA1134" w:rsidP="00FA1134">
      <w:pPr>
        <w:pStyle w:val="a3"/>
        <w:jc w:val="both"/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4486275" cy="2571750"/>
            <wp:effectExtent l="19050" t="0" r="9525" b="0"/>
            <wp:docPr id="67" name="Рисунок 67" descr="multik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ultik-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>Жаргонные словечки, откровенные «обзывалки» — все это часто встречается в современных мультфильмах. </w:t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 xml:space="preserve">И, поверьте, ничем хорошим это не «аукивается». Малыши легко называют друг друга «какашками», «дураками» и «зелеными сосисками». И после этого мы запрещаем им ковыряться в носу? </w:t>
      </w:r>
      <w:r w:rsidRPr="00BE3DB1">
        <w:rPr>
          <w:b/>
          <w:sz w:val="32"/>
          <w:szCs w:val="32"/>
        </w:rPr>
        <w:lastRenderedPageBreak/>
        <w:t xml:space="preserve">Дети стремятся подражать героям, которые им симпатичны. Подражать истеричной Забаве, например. </w:t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 xml:space="preserve">Не стоит недооценивать воспитательное значение анимации. </w:t>
      </w:r>
      <w:r w:rsidRPr="00BE3DB1">
        <w:rPr>
          <w:rStyle w:val="a4"/>
          <w:b w:val="0"/>
          <w:sz w:val="32"/>
          <w:szCs w:val="32"/>
        </w:rPr>
        <w:t>Мультфильмы можно использовать аналогично сказкотерапии.</w:t>
      </w:r>
      <w:r w:rsidRPr="00BE3DB1">
        <w:rPr>
          <w:b/>
          <w:sz w:val="32"/>
          <w:szCs w:val="32"/>
        </w:rPr>
        <w:t xml:space="preserve"> Не будете же вы рассказывать своей крошке ужастики? А почему показывать можно?</w:t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>Признаюсь, сама смотрю некоторые анимационные шедевры с удовольствием. Весело, даже смешно. Но мне, как человеку довольно взрослому, серьезная трансформация не грозит. А вот нашим детям сложнее: что мы пишем на белом листе, когда предлагаем не совсем подходящие по возрасту мультяшки?</w:t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>Выход один — фильтровать с учетом возраста и особенностей характера ребенка. Но не будьте слишком строги, старайтесь мыслить в современном формате.</w:t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 xml:space="preserve">Не стоит надевать на своего ребенка бабушкины панталоны. Вы же не хотите растить «белую ворону»? Ребенок должен развиваться в соответствующем информационном пространстве. Не забывайте: ему жить в двадцатых годах уже двадцать первого века. </w:t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 xml:space="preserve">Но не все так плохо. Есть добрые и красивые мультики, например, «Мой маленький пони», «Пчелка Майя» или про Микки Мауса (последние в силу популярности пополняются новыми сериями, хотя любимы были еще предыдущим поколением). Очаровательные милые герои учат детей настоящей крепкой дружбе. Анимация качественная, сюжет достойный с точки зрения воспитания и эстетики. Отчего же против? Только «за». </w:t>
      </w:r>
    </w:p>
    <w:p w:rsidR="00FA1134" w:rsidRPr="00BE3DB1" w:rsidRDefault="00FA1134" w:rsidP="00FA1134">
      <w:pPr>
        <w:pStyle w:val="a3"/>
        <w:rPr>
          <w:b/>
          <w:sz w:val="32"/>
          <w:szCs w:val="32"/>
        </w:rPr>
      </w:pPr>
      <w:r w:rsidRPr="00BE3DB1">
        <w:rPr>
          <w:b/>
          <w:sz w:val="32"/>
          <w:szCs w:val="32"/>
        </w:rPr>
        <w:t xml:space="preserve">Обиженный нами выше Шрек, умеет ценить друзей и семью. Ребенок воспринимает информацию, используя множественные анализаторы, поэтому яркая динамичная картинка скорее дойдет до сознания ребенка, чем относительно вялая анимация отдельных советских мультфильмов. Например, флегматичный </w:t>
      </w:r>
      <w:r w:rsidRPr="00BE3DB1">
        <w:rPr>
          <w:rStyle w:val="a4"/>
          <w:b w:val="0"/>
          <w:sz w:val="32"/>
          <w:szCs w:val="32"/>
        </w:rPr>
        <w:t>«Ежик в тумане»</w:t>
      </w:r>
      <w:r w:rsidRPr="00BE3DB1">
        <w:rPr>
          <w:b/>
          <w:sz w:val="32"/>
          <w:szCs w:val="32"/>
        </w:rPr>
        <w:t xml:space="preserve"> навряд ли «зацепит» ребенка из поколения nеxt. Это нам с вами здорово поностальгировать, а они, шумные и звонкие, хотят в жизни побольше динамики, побольше драйва.</w:t>
      </w:r>
    </w:p>
    <w:p w:rsidR="00FA1134" w:rsidRDefault="00FA1134" w:rsidP="00FA1134">
      <w:pPr>
        <w:pStyle w:val="a3"/>
        <w:jc w:val="both"/>
        <w:rPr>
          <w:noProof/>
        </w:rPr>
      </w:pPr>
      <w:r>
        <w:rPr>
          <w:noProof/>
        </w:rPr>
        <w:lastRenderedPageBreak/>
        <w:t xml:space="preserve">                    </w:t>
      </w:r>
      <w:r>
        <w:rPr>
          <w:noProof/>
        </w:rPr>
        <w:drawing>
          <wp:inline distT="0" distB="0" distL="0" distR="0">
            <wp:extent cx="4524375" cy="3237406"/>
            <wp:effectExtent l="19050" t="0" r="9525" b="0"/>
            <wp:docPr id="68" name="Рисунок 68" descr="multik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ultik-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3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B1" w:rsidRDefault="00A42529" w:rsidP="00FA1134">
      <w:pPr>
        <w:pStyle w:val="a3"/>
        <w:jc w:val="both"/>
      </w:pPr>
      <w:r>
        <w:t xml:space="preserve">      </w:t>
      </w:r>
    </w:p>
    <w:p w:rsidR="00FA1134" w:rsidRPr="00BE3DB1" w:rsidRDefault="00762B70" w:rsidP="008A7D50">
      <w:pPr>
        <w:pStyle w:val="a3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 w:rsidR="00FA1134" w:rsidRPr="00BE3DB1">
        <w:rPr>
          <w:b/>
          <w:sz w:val="32"/>
          <w:szCs w:val="32"/>
        </w:rPr>
        <w:t xml:space="preserve">Самый популярный мультипликационный сериал среди детей любого возраста — </w:t>
      </w:r>
      <w:r w:rsidR="00FA1134" w:rsidRPr="00BE3DB1">
        <w:rPr>
          <w:rStyle w:val="a4"/>
          <w:b w:val="0"/>
          <w:sz w:val="32"/>
          <w:szCs w:val="32"/>
        </w:rPr>
        <w:t>«Маша и медведь»</w:t>
      </w:r>
      <w:r w:rsidR="00FA1134" w:rsidRPr="00BE3DB1">
        <w:rPr>
          <w:b/>
          <w:sz w:val="32"/>
          <w:szCs w:val="32"/>
        </w:rPr>
        <w:t>. Критики в адрес маленькой взбалмошной героини высказано много. Если честно, мне мультфильм нравится, но– провоцирует на шалости малыш</w:t>
      </w:r>
      <w:r w:rsidR="008A7D50">
        <w:rPr>
          <w:b/>
          <w:sz w:val="32"/>
          <w:szCs w:val="32"/>
        </w:rPr>
        <w:t xml:space="preserve">и </w:t>
      </w:r>
      <w:r w:rsidR="00FA1134" w:rsidRPr="00BE3DB1">
        <w:rPr>
          <w:b/>
          <w:sz w:val="32"/>
          <w:szCs w:val="32"/>
        </w:rPr>
        <w:t>сам</w:t>
      </w:r>
      <w:r w:rsidR="00BE3DB1">
        <w:rPr>
          <w:b/>
          <w:sz w:val="32"/>
          <w:szCs w:val="32"/>
        </w:rPr>
        <w:t xml:space="preserve">и </w:t>
      </w:r>
      <w:r w:rsidR="00FA1134" w:rsidRPr="00BE3DB1">
        <w:rPr>
          <w:b/>
          <w:sz w:val="32"/>
          <w:szCs w:val="32"/>
        </w:rPr>
        <w:t xml:space="preserve"> мо</w:t>
      </w:r>
      <w:r w:rsidR="00BE3DB1">
        <w:rPr>
          <w:b/>
          <w:sz w:val="32"/>
          <w:szCs w:val="32"/>
        </w:rPr>
        <w:t xml:space="preserve">гут </w:t>
      </w:r>
      <w:r w:rsidR="00FA1134" w:rsidRPr="00BE3DB1">
        <w:rPr>
          <w:b/>
          <w:sz w:val="32"/>
          <w:szCs w:val="32"/>
        </w:rPr>
        <w:t xml:space="preserve">подкинуть сценаристам парочку неплохих идей для следующей серии. Если вы против Маши, которая ничему хорошему не научит, давайте поговорим о </w:t>
      </w:r>
      <w:r w:rsidR="00FA1134" w:rsidRPr="00BE3DB1">
        <w:rPr>
          <w:rStyle w:val="a4"/>
          <w:b w:val="0"/>
          <w:sz w:val="32"/>
          <w:szCs w:val="32"/>
        </w:rPr>
        <w:t>Карлсоне</w:t>
      </w:r>
      <w:r w:rsidR="00FA1134" w:rsidRPr="00BE3DB1">
        <w:rPr>
          <w:b/>
          <w:sz w:val="32"/>
          <w:szCs w:val="32"/>
        </w:rPr>
        <w:t xml:space="preserve">. Он тоже показал тихому скромному Малышу, как можно кататься на люстре и обманывать родителей. Один — один. Если ваш ребенок готов конкурировать с известными героями, смотрите мультик всей семьей и дружно комментируйте поступки малолетней злоумышленницы. </w:t>
      </w:r>
    </w:p>
    <w:p w:rsidR="00FA1134" w:rsidRDefault="00FA1134" w:rsidP="00FA1134">
      <w:pPr>
        <w:pStyle w:val="a3"/>
        <w:jc w:val="both"/>
      </w:pPr>
      <w:r>
        <w:rPr>
          <w:noProof/>
        </w:rPr>
        <w:lastRenderedPageBreak/>
        <w:t xml:space="preserve">                  </w:t>
      </w:r>
      <w:r w:rsidR="00A42529"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3676650" cy="3099796"/>
            <wp:effectExtent l="19050" t="0" r="0" b="0"/>
            <wp:docPr id="69" name="Рисунок 69" descr="multik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ultik-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69" cy="310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34" w:rsidRPr="00A42529" w:rsidRDefault="008A7D50" w:rsidP="00FA1134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 w:rsidR="00FA1134" w:rsidRPr="00A42529">
        <w:rPr>
          <w:b/>
          <w:sz w:val="32"/>
          <w:szCs w:val="32"/>
        </w:rPr>
        <w:t xml:space="preserve">Хотите «развивалки»? Покажите малышу </w:t>
      </w:r>
      <w:r w:rsidR="00FA1134" w:rsidRPr="00A42529">
        <w:rPr>
          <w:rStyle w:val="a4"/>
          <w:sz w:val="32"/>
          <w:szCs w:val="32"/>
        </w:rPr>
        <w:t>«Приключения Даши путешественницы»</w:t>
      </w:r>
      <w:r w:rsidR="00FA1134" w:rsidRPr="00A42529">
        <w:rPr>
          <w:b/>
          <w:sz w:val="32"/>
          <w:szCs w:val="32"/>
        </w:rPr>
        <w:t xml:space="preserve">. Анимация средняя, но сюжет неплохой. Миловидная девочка в компании друзей преодолевает препятствия и параллельно учит детей цифрам, цветам, выполняет совместно со зрителями задания на развитие памяти, внимания, логического мышления. </w:t>
      </w:r>
    </w:p>
    <w:p w:rsidR="00FA1134" w:rsidRPr="00A42529" w:rsidRDefault="00FA1134" w:rsidP="00FA1134">
      <w:pPr>
        <w:pStyle w:val="a3"/>
        <w:rPr>
          <w:b/>
          <w:sz w:val="32"/>
          <w:szCs w:val="32"/>
        </w:rPr>
      </w:pPr>
      <w:r w:rsidRPr="00A42529">
        <w:rPr>
          <w:rStyle w:val="a4"/>
          <w:sz w:val="32"/>
          <w:szCs w:val="32"/>
        </w:rPr>
        <w:t>«Фиксики», «Барбоскины»</w:t>
      </w:r>
      <w:r w:rsidRPr="00A42529">
        <w:rPr>
          <w:b/>
          <w:sz w:val="32"/>
          <w:szCs w:val="32"/>
        </w:rPr>
        <w:t xml:space="preserve"> — просто мультипликационная энциклопедия для малышей. Познавательно и современно. </w:t>
      </w:r>
    </w:p>
    <w:p w:rsidR="00FA1134" w:rsidRPr="00A42529" w:rsidRDefault="00FA1134" w:rsidP="00FA1134">
      <w:pPr>
        <w:pStyle w:val="a3"/>
        <w:rPr>
          <w:b/>
          <w:sz w:val="32"/>
          <w:szCs w:val="32"/>
        </w:rPr>
      </w:pPr>
      <w:r w:rsidRPr="00A42529">
        <w:rPr>
          <w:b/>
          <w:sz w:val="32"/>
          <w:szCs w:val="32"/>
        </w:rPr>
        <w:t xml:space="preserve">Касательно мультфильмов про вампиров, трупы и монстров сказано достаточно, чтобы оценить пагубное влияние на детскую психику. </w:t>
      </w:r>
      <w:r w:rsidRPr="00A42529">
        <w:rPr>
          <w:rStyle w:val="a4"/>
          <w:sz w:val="32"/>
          <w:szCs w:val="32"/>
        </w:rPr>
        <w:t>«Монстры Хай», «Франкенвини», «Ад Данте» </w:t>
      </w:r>
      <w:r w:rsidRPr="00A42529">
        <w:rPr>
          <w:b/>
          <w:sz w:val="32"/>
          <w:szCs w:val="32"/>
        </w:rPr>
        <w:t xml:space="preserve">– список длинный. На все маленькие плюсы один жирный минус – много агрессии и жутких картинок, которые провоцируют негативные реакции у детей. Язык не поворачивается защищать даже самые дружелюбные говорящие трупы. И назовите меня застарелым консерватором, но нет и нет! Подростки могут претендовать на подобное искусство. В защиту скажу, что на «ужастиках» чаще всего указано возрастное ограничение. </w:t>
      </w:r>
    </w:p>
    <w:p w:rsidR="00FA1134" w:rsidRPr="00A42529" w:rsidRDefault="00FA1134" w:rsidP="00FA1134">
      <w:pPr>
        <w:pStyle w:val="a3"/>
        <w:rPr>
          <w:b/>
          <w:sz w:val="32"/>
          <w:szCs w:val="32"/>
        </w:rPr>
      </w:pPr>
      <w:r w:rsidRPr="00A42529">
        <w:rPr>
          <w:rStyle w:val="a4"/>
          <w:sz w:val="32"/>
          <w:szCs w:val="32"/>
        </w:rPr>
        <w:t xml:space="preserve">Прежде, чем предлагать своему ноющему чаду мультфильмы, оцените последствия, пользу и возможный вред для психики. Внимательно слушайте, о чем говорит ребенок после просмотра, какие фантазии возникают в его головке, как меняется игра, как он спит, как меняется его настроение. </w:t>
      </w:r>
    </w:p>
    <w:sectPr w:rsidR="00FA1134" w:rsidRPr="00A42529" w:rsidSect="00FA1134">
      <w:pgSz w:w="11906" w:h="16838"/>
      <w:pgMar w:top="1134" w:right="1133" w:bottom="1134" w:left="993" w:header="708" w:footer="708" w:gutter="0"/>
      <w:pgBorders w:offsetFrom="page">
        <w:top w:val="twistedLines1" w:sz="21" w:space="24" w:color="auto"/>
        <w:left w:val="twistedLines1" w:sz="21" w:space="24" w:color="auto"/>
        <w:bottom w:val="twistedLines1" w:sz="21" w:space="24" w:color="auto"/>
        <w:right w:val="twistedLines1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FA1134"/>
    <w:rsid w:val="00762B70"/>
    <w:rsid w:val="008A7D50"/>
    <w:rsid w:val="00A42529"/>
    <w:rsid w:val="00AF51D0"/>
    <w:rsid w:val="00BE3DB1"/>
    <w:rsid w:val="00F16AA0"/>
    <w:rsid w:val="00FA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144EBAF8-EFDC-4888-9114-704A45482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AA0"/>
  </w:style>
  <w:style w:type="paragraph" w:styleId="1">
    <w:name w:val="heading 1"/>
    <w:basedOn w:val="a"/>
    <w:next w:val="a"/>
    <w:link w:val="10"/>
    <w:uiPriority w:val="9"/>
    <w:qFormat/>
    <w:rsid w:val="00FA11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A11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1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A11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A1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11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1288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5</cp:lastModifiedBy>
  <cp:revision>4</cp:revision>
  <dcterms:created xsi:type="dcterms:W3CDTF">2016-03-30T15:20:00Z</dcterms:created>
  <dcterms:modified xsi:type="dcterms:W3CDTF">2016-03-31T08:58:00Z</dcterms:modified>
</cp:coreProperties>
</file>